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11" w:rsidRPr="00475811" w:rsidRDefault="00475811" w:rsidP="00475811">
      <w:pPr>
        <w:spacing w:after="0" w:line="360" w:lineRule="auto"/>
        <w:jc w:val="center"/>
        <w:rPr>
          <w:rFonts w:ascii="Times New Roman" w:hAnsi="Times New Roman" w:cs="Times New Roman"/>
          <w:b/>
        </w:rPr>
      </w:pPr>
      <w:r w:rsidRPr="00475811">
        <w:rPr>
          <w:rFonts w:ascii="Times New Roman" w:hAnsi="Times New Roman" w:cs="Times New Roman"/>
          <w:b/>
        </w:rPr>
        <w:t>Описание</w:t>
      </w:r>
      <w:r w:rsidR="00A04811" w:rsidRPr="00475811">
        <w:rPr>
          <w:rFonts w:ascii="Times New Roman" w:hAnsi="Times New Roman" w:cs="Times New Roman"/>
          <w:b/>
        </w:rPr>
        <w:t xml:space="preserve"> ос</w:t>
      </w:r>
      <w:r w:rsidRPr="00475811">
        <w:rPr>
          <w:rFonts w:ascii="Times New Roman" w:hAnsi="Times New Roman" w:cs="Times New Roman"/>
          <w:b/>
        </w:rPr>
        <w:t>новной образовательной программы</w:t>
      </w:r>
      <w:r w:rsidR="00A04811" w:rsidRPr="00475811">
        <w:rPr>
          <w:rFonts w:ascii="Times New Roman" w:hAnsi="Times New Roman" w:cs="Times New Roman"/>
          <w:b/>
        </w:rPr>
        <w:t xml:space="preserve"> начального общего образования ГБОУ лицея № 3</w:t>
      </w:r>
      <w:r w:rsidRPr="00475811">
        <w:rPr>
          <w:rFonts w:ascii="Times New Roman" w:hAnsi="Times New Roman" w:cs="Times New Roman"/>
          <w:b/>
        </w:rPr>
        <w:t>29</w:t>
      </w:r>
      <w:r w:rsidR="00A04811" w:rsidRPr="00475811">
        <w:rPr>
          <w:rFonts w:ascii="Times New Roman" w:hAnsi="Times New Roman" w:cs="Times New Roman"/>
          <w:b/>
        </w:rPr>
        <w:t xml:space="preserve"> Невского района Санкт-Петербурга</w:t>
      </w:r>
      <w:r w:rsidR="008E0A62">
        <w:rPr>
          <w:rFonts w:ascii="Times New Roman" w:hAnsi="Times New Roman" w:cs="Times New Roman"/>
          <w:b/>
        </w:rPr>
        <w:t xml:space="preserve"> (1</w:t>
      </w:r>
      <w:r w:rsidR="003265EE">
        <w:rPr>
          <w:rFonts w:ascii="Times New Roman" w:hAnsi="Times New Roman" w:cs="Times New Roman"/>
          <w:b/>
        </w:rPr>
        <w:t>-4 классы)</w:t>
      </w:r>
    </w:p>
    <w:p w:rsidR="00475811" w:rsidRDefault="00475811" w:rsidP="00475811">
      <w:pPr>
        <w:spacing w:after="0" w:line="360" w:lineRule="auto"/>
        <w:jc w:val="both"/>
        <w:rPr>
          <w:rFonts w:ascii="Times New Roman" w:hAnsi="Times New Roman" w:cs="Times New Roman"/>
        </w:rPr>
      </w:pP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Основная образовательная программа начального общего образования – нормативный документ, направленный на решение задач освоения обязательного минимума содержания начального общего образования, на формирование общей культуры личности младшего школьника, адаптации его к жизни в обществе, с учетом образовательных потребностей и запросов участников образовательного процесса. 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В Основной образовательной программе НОО представлены все разделы в соответствии с </w:t>
      </w:r>
      <w:r w:rsidR="008E0A62">
        <w:rPr>
          <w:rFonts w:ascii="Times New Roman" w:hAnsi="Times New Roman" w:cs="Times New Roman"/>
        </w:rPr>
        <w:t>ФООП</w:t>
      </w:r>
      <w:r w:rsidRPr="00475811">
        <w:rPr>
          <w:rFonts w:ascii="Times New Roman" w:hAnsi="Times New Roman" w:cs="Times New Roman"/>
        </w:rPr>
        <w:t xml:space="preserve"> НОО. Структура программы включает целевой, содержател</w:t>
      </w:r>
      <w:r w:rsidR="008E0A62">
        <w:rPr>
          <w:rFonts w:ascii="Times New Roman" w:hAnsi="Times New Roman" w:cs="Times New Roman"/>
        </w:rPr>
        <w:t>ьный и организационный разделы.</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Основная образовательная программа НОО обеспечивает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 Пояснительная записка, раскрывает цели начального общего образования, конкретизирует их в соответствии с требованиями ФГОС, спецификой Образовательного учреждения и учебно-методическим комплектом, используемым в начальной школе. Рабочие программы по всем учебным предметам, конкретизируют цели образовательной программы применительно к предмету. Учебный план соответствует требованиям </w:t>
      </w:r>
      <w:r w:rsidR="008E0A62">
        <w:rPr>
          <w:rFonts w:ascii="Times New Roman" w:hAnsi="Times New Roman" w:cs="Times New Roman"/>
        </w:rPr>
        <w:t>ФООП</w:t>
      </w:r>
      <w:r w:rsidRPr="00475811">
        <w:rPr>
          <w:rFonts w:ascii="Times New Roman" w:hAnsi="Times New Roman" w:cs="Times New Roman"/>
        </w:rPr>
        <w:t xml:space="preserve"> НОО. Представлены все три составляющих образовательных результатов (предметные, </w:t>
      </w:r>
      <w:proofErr w:type="spellStart"/>
      <w:r w:rsidRPr="00475811">
        <w:rPr>
          <w:rFonts w:ascii="Times New Roman" w:hAnsi="Times New Roman" w:cs="Times New Roman"/>
        </w:rPr>
        <w:t>метапредметные</w:t>
      </w:r>
      <w:proofErr w:type="spellEnd"/>
      <w:r w:rsidRPr="00475811">
        <w:rPr>
          <w:rFonts w:ascii="Times New Roman" w:hAnsi="Times New Roman" w:cs="Times New Roman"/>
        </w:rPr>
        <w:t xml:space="preserve">, личностные). Программы, имеющие воспитательную и социальную направленность, содержат, перечень планируемых результатов воспитания, рекомендации по организации и текущему педагогическому контролю результатов урочной и внеурочной деятельности. Разработана процедура системы оценивания планируемых результатов. Система оценки достижения планируемых результатов освоения Основной образовательной программы НОО обеспечивает комплексный подход к оценке результатов освоения программы, позволяющий вести оценку предметных, </w:t>
      </w:r>
      <w:proofErr w:type="spellStart"/>
      <w:r w:rsidRPr="00475811">
        <w:rPr>
          <w:rFonts w:ascii="Times New Roman" w:hAnsi="Times New Roman" w:cs="Times New Roman"/>
        </w:rPr>
        <w:t>метапредметных</w:t>
      </w:r>
      <w:proofErr w:type="spellEnd"/>
      <w:r w:rsidRPr="00475811">
        <w:rPr>
          <w:rFonts w:ascii="Times New Roman" w:hAnsi="Times New Roman" w:cs="Times New Roman"/>
        </w:rPr>
        <w:t xml:space="preserve"> и личностных результатов начального общего образования и позволяет осуществлять оценку динамики учебных достижений обучающихся. Совместная работа учителя и учащихся ориентирована на фиксацию индивидуального прогресса учащихся (портфолио каждого ученика). Акцент в проектировании </w:t>
      </w:r>
      <w:r w:rsidRPr="00475811">
        <w:rPr>
          <w:rFonts w:ascii="Times New Roman" w:hAnsi="Times New Roman" w:cs="Times New Roman"/>
        </w:rPr>
        <w:lastRenderedPageBreak/>
        <w:t>образо</w:t>
      </w:r>
      <w:r w:rsidR="008E0A62">
        <w:rPr>
          <w:rFonts w:ascii="Times New Roman" w:hAnsi="Times New Roman" w:cs="Times New Roman"/>
        </w:rPr>
        <w:t>вательного процесса</w:t>
      </w:r>
      <w:bookmarkStart w:id="0" w:name="_GoBack"/>
      <w:bookmarkEnd w:id="0"/>
      <w:r w:rsidRPr="00475811">
        <w:rPr>
          <w:rFonts w:ascii="Times New Roman" w:hAnsi="Times New Roman" w:cs="Times New Roman"/>
        </w:rPr>
        <w:t xml:space="preserve"> и освоения Основной образовательной программы НОО сделан на использование современных образовательных технологий. В процессе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Результатом обучения на ступени начального общего образования будет становление личностных характеристик выпускника («портрет выпускника начальной школы»):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а) любящий свой народ, свой край и свою Родину;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б) уважающий и принимающий ценности семьи и общества;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в) любознательный, активно и заинтересованно познающий мир;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г) владеющий основами умения учиться, способный к организации собственной деятельности;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д) готовый самостоятельно действовать и отвечать за свои поступки перед семьей и обществом; </w:t>
      </w:r>
    </w:p>
    <w:p w:rsid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 xml:space="preserve">е) доброжелательный, умеющий слушать и слышать собеседника, обосновывать свою позицию, высказывать свое мнение; </w:t>
      </w:r>
    </w:p>
    <w:p w:rsidR="00B82832" w:rsidRPr="00475811" w:rsidRDefault="00A04811" w:rsidP="00475811">
      <w:pPr>
        <w:spacing w:after="0" w:line="360" w:lineRule="auto"/>
        <w:ind w:firstLine="708"/>
        <w:jc w:val="both"/>
        <w:rPr>
          <w:rFonts w:ascii="Times New Roman" w:hAnsi="Times New Roman" w:cs="Times New Roman"/>
        </w:rPr>
      </w:pPr>
      <w:r w:rsidRPr="00475811">
        <w:rPr>
          <w:rFonts w:ascii="Times New Roman" w:hAnsi="Times New Roman" w:cs="Times New Roman"/>
        </w:rPr>
        <w:t>з) выполняющий правила здорового и безопасного для себя и окружающих образа жизни</w:t>
      </w:r>
    </w:p>
    <w:sectPr w:rsidR="00B82832" w:rsidRPr="00475811" w:rsidSect="00950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04811"/>
    <w:rsid w:val="00223743"/>
    <w:rsid w:val="003265EE"/>
    <w:rsid w:val="003F05F1"/>
    <w:rsid w:val="00475811"/>
    <w:rsid w:val="008E0A62"/>
    <w:rsid w:val="00950EC4"/>
    <w:rsid w:val="00A04811"/>
    <w:rsid w:val="00B8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860A0-EC71-49F4-9162-994D6F8D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3428</Characters>
  <Application>Microsoft Office Word</Application>
  <DocSecurity>0</DocSecurity>
  <Lines>28</Lines>
  <Paragraphs>8</Paragraphs>
  <ScaleCrop>false</ScaleCrop>
  <Company>Лицей 329</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2017-09-25T10:45:00Z</dcterms:created>
  <dcterms:modified xsi:type="dcterms:W3CDTF">2023-09-14T09:07:00Z</dcterms:modified>
</cp:coreProperties>
</file>